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D4017" w14:textId="77777777" w:rsidR="00E31DFC" w:rsidRPr="00E31DFC" w:rsidRDefault="00E31DFC" w:rsidP="00E31DFC">
      <w:pPr>
        <w:jc w:val="center"/>
        <w:rPr>
          <w:rFonts w:ascii="黑体" w:eastAsia="黑体" w:hAnsi="黑体"/>
          <w:sz w:val="44"/>
          <w:szCs w:val="44"/>
        </w:rPr>
      </w:pPr>
      <w:r w:rsidRPr="00E31DFC">
        <w:rPr>
          <w:rFonts w:ascii="黑体" w:eastAsia="黑体" w:hAnsi="黑体" w:hint="eastAsia"/>
          <w:sz w:val="44"/>
          <w:szCs w:val="44"/>
        </w:rPr>
        <w:t>安全保卫值班人员须知</w:t>
      </w:r>
    </w:p>
    <w:p w14:paraId="20ABFC66" w14:textId="77777777" w:rsidR="00E31DFC" w:rsidRPr="00E31DFC" w:rsidRDefault="00E31DFC" w:rsidP="00E31DFC">
      <w:pPr>
        <w:jc w:val="center"/>
        <w:rPr>
          <w:rFonts w:ascii="黑体" w:eastAsia="黑体" w:hAnsi="黑体"/>
          <w:sz w:val="44"/>
          <w:szCs w:val="44"/>
        </w:rPr>
      </w:pPr>
    </w:p>
    <w:p w14:paraId="4E00AFDC" w14:textId="77777777" w:rsidR="00E31DFC" w:rsidRPr="00E31DFC" w:rsidRDefault="00E31DFC" w:rsidP="008A374B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31DFC">
        <w:rPr>
          <w:rFonts w:ascii="仿宋" w:eastAsia="仿宋" w:hAnsi="仿宋" w:hint="eastAsia"/>
          <w:sz w:val="30"/>
          <w:szCs w:val="30"/>
        </w:rPr>
        <w:t>为进一步加强民用爆炸物品的安全管理，把</w:t>
      </w:r>
      <w:r w:rsidRPr="00E31DFC">
        <w:rPr>
          <w:rFonts w:ascii="仿宋" w:eastAsia="仿宋" w:hAnsi="仿宋"/>
          <w:sz w:val="30"/>
          <w:szCs w:val="30"/>
        </w:rPr>
        <w:t>"人防、物防、技防、</w:t>
      </w:r>
      <w:proofErr w:type="gramStart"/>
      <w:r w:rsidRPr="00E31DFC">
        <w:rPr>
          <w:rFonts w:ascii="仿宋" w:eastAsia="仿宋" w:hAnsi="仿宋"/>
          <w:sz w:val="30"/>
          <w:szCs w:val="30"/>
        </w:rPr>
        <w:t>犬防</w:t>
      </w:r>
      <w:proofErr w:type="gramEnd"/>
      <w:r w:rsidRPr="00E31DFC">
        <w:rPr>
          <w:rFonts w:ascii="仿宋" w:eastAsia="仿宋" w:hAnsi="仿宋"/>
          <w:sz w:val="30"/>
          <w:szCs w:val="30"/>
        </w:rPr>
        <w:t>"措施落到实处，提高民爆仓库的本质安全水平，根据国家有关法律法规和行业主管部门颁发的规范标准，特编制《值班日志》。仓库安全保卫人员必须恪尽职守，履行职责，认真填写值班日志。</w:t>
      </w:r>
    </w:p>
    <w:p w14:paraId="0B676E48" w14:textId="77777777" w:rsidR="00E31DFC" w:rsidRPr="00E31DFC" w:rsidRDefault="00E31DFC" w:rsidP="008A374B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31DFC">
        <w:rPr>
          <w:rFonts w:ascii="仿宋" w:eastAsia="仿宋" w:hAnsi="仿宋"/>
          <w:sz w:val="30"/>
          <w:szCs w:val="30"/>
        </w:rPr>
        <w:t>1、职责明确。仓库主任是仓库安全管理的第一责任人，值班保卫人员是仓库安全管理的直接责任人。</w:t>
      </w:r>
    </w:p>
    <w:p w14:paraId="19FE6E17" w14:textId="77777777" w:rsidR="00E31DFC" w:rsidRPr="00E31DFC" w:rsidRDefault="00E31DFC" w:rsidP="008A374B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31DFC">
        <w:rPr>
          <w:rFonts w:ascii="仿宋" w:eastAsia="仿宋" w:hAnsi="仿宋"/>
          <w:sz w:val="30"/>
          <w:szCs w:val="30"/>
        </w:rPr>
        <w:t>2、值班保卫人员必须佩带工作牌和值勤袖标上岗；夜晚值班必须随身携带警用器械，做到24小时有人在岗值守。</w:t>
      </w:r>
    </w:p>
    <w:p w14:paraId="50D22918" w14:textId="77777777" w:rsidR="00E31DFC" w:rsidRPr="00E31DFC" w:rsidRDefault="00E31DFC" w:rsidP="008A374B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31DFC">
        <w:rPr>
          <w:rFonts w:ascii="仿宋" w:eastAsia="仿宋" w:hAnsi="仿宋"/>
          <w:sz w:val="30"/>
          <w:szCs w:val="30"/>
        </w:rPr>
        <w:t>3、值班期间，严禁酗酒，不准脱岗，不准接待与工作无关的参观访问。</w:t>
      </w:r>
    </w:p>
    <w:p w14:paraId="297F5529" w14:textId="77777777" w:rsidR="00E31DFC" w:rsidRPr="00E31DFC" w:rsidRDefault="00E31DFC" w:rsidP="008A374B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31DFC">
        <w:rPr>
          <w:rFonts w:ascii="仿宋" w:eastAsia="仿宋" w:hAnsi="仿宋"/>
          <w:sz w:val="30"/>
          <w:szCs w:val="30"/>
        </w:rPr>
        <w:t>4、值班人员要加强对进出库人员、车辆和</w:t>
      </w:r>
      <w:proofErr w:type="gramStart"/>
      <w:r w:rsidRPr="00E31DFC">
        <w:rPr>
          <w:rFonts w:ascii="仿宋" w:eastAsia="仿宋" w:hAnsi="仿宋"/>
          <w:sz w:val="30"/>
          <w:szCs w:val="30"/>
        </w:rPr>
        <w:t>民爆</w:t>
      </w:r>
      <w:proofErr w:type="gramEnd"/>
      <w:r w:rsidRPr="00E31DFC">
        <w:rPr>
          <w:rFonts w:ascii="仿宋" w:eastAsia="仿宋" w:hAnsi="仿宋"/>
          <w:sz w:val="30"/>
          <w:szCs w:val="30"/>
        </w:rPr>
        <w:t>物品的监控，督促做好进出</w:t>
      </w:r>
      <w:proofErr w:type="gramStart"/>
      <w:r w:rsidRPr="00E31DFC">
        <w:rPr>
          <w:rFonts w:ascii="仿宋" w:eastAsia="仿宋" w:hAnsi="仿宋"/>
          <w:sz w:val="30"/>
          <w:szCs w:val="30"/>
        </w:rPr>
        <w:t>库登记</w:t>
      </w:r>
      <w:proofErr w:type="gramEnd"/>
      <w:r w:rsidRPr="00E31DFC">
        <w:rPr>
          <w:rFonts w:ascii="仿宋" w:eastAsia="仿宋" w:hAnsi="仿宋"/>
          <w:sz w:val="30"/>
          <w:szCs w:val="30"/>
        </w:rPr>
        <w:t>工作。据实填写《值班日志》，不准漏填、串填，做到记录清楚、整洁。</w:t>
      </w:r>
    </w:p>
    <w:p w14:paraId="14F2DEC3" w14:textId="7D20B1EC" w:rsidR="00E31DFC" w:rsidRPr="00E31DFC" w:rsidRDefault="00E31DFC" w:rsidP="008A374B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31DFC">
        <w:rPr>
          <w:rFonts w:ascii="仿宋" w:eastAsia="仿宋" w:hAnsi="仿宋"/>
          <w:sz w:val="30"/>
          <w:szCs w:val="30"/>
        </w:rPr>
        <w:t>5、</w:t>
      </w:r>
      <w:r w:rsidR="0085732D">
        <w:rPr>
          <w:rFonts w:ascii="仿宋" w:eastAsia="仿宋" w:hAnsi="仿宋" w:hint="eastAsia"/>
          <w:sz w:val="30"/>
          <w:szCs w:val="30"/>
        </w:rPr>
        <w:t>储存库</w:t>
      </w:r>
      <w:r w:rsidRPr="00E31DFC">
        <w:rPr>
          <w:rFonts w:ascii="仿宋" w:eastAsia="仿宋" w:hAnsi="仿宋"/>
          <w:sz w:val="30"/>
          <w:szCs w:val="30"/>
        </w:rPr>
        <w:t>实行24小时值班巡逻制度，</w:t>
      </w:r>
      <w:r w:rsidR="0085732D" w:rsidRPr="0085732D">
        <w:rPr>
          <w:rFonts w:ascii="仿宋" w:eastAsia="仿宋" w:hAnsi="仿宋"/>
          <w:sz w:val="30"/>
          <w:szCs w:val="30"/>
        </w:rPr>
        <w:t>值守人员应每小时对库区进行一次巡视，</w:t>
      </w:r>
      <w:r w:rsidRPr="00E31DFC">
        <w:rPr>
          <w:rFonts w:ascii="仿宋" w:eastAsia="仿宋" w:hAnsi="仿宋"/>
          <w:sz w:val="30"/>
          <w:szCs w:val="30"/>
        </w:rPr>
        <w:t>加强对库外安全区域的巡视。发现问题和可疑情况，立即采取可靠办法进行处置，必要时应及时向分公司领导和安全保卫部门报告。</w:t>
      </w:r>
    </w:p>
    <w:p w14:paraId="08FE3CAF" w14:textId="0CE64445" w:rsidR="00BA2175" w:rsidRPr="00E31DFC" w:rsidRDefault="00E31DFC" w:rsidP="008A374B">
      <w:pPr>
        <w:spacing w:line="500" w:lineRule="exact"/>
        <w:ind w:firstLineChars="200" w:firstLine="600"/>
        <w:rPr>
          <w:rFonts w:ascii="仿宋" w:eastAsia="仿宋" w:hAnsi="仿宋"/>
          <w:sz w:val="30"/>
          <w:szCs w:val="30"/>
        </w:rPr>
      </w:pPr>
      <w:r w:rsidRPr="00E31DFC">
        <w:rPr>
          <w:rFonts w:ascii="仿宋" w:eastAsia="仿宋" w:hAnsi="仿宋"/>
          <w:sz w:val="30"/>
          <w:szCs w:val="30"/>
        </w:rPr>
        <w:t>6、切实履行交接班手续。值班情况应逐日记载，不得因交接不清或交接不及时造成空岗。值班期间，因玩忽职守，造成安全责任事故的，按公司有关规定对相关责任人进行处罚，情节严重的，</w:t>
      </w:r>
      <w:r w:rsidR="000F721E">
        <w:rPr>
          <w:rFonts w:ascii="仿宋" w:eastAsia="仿宋" w:hAnsi="仿宋" w:hint="eastAsia"/>
          <w:sz w:val="30"/>
          <w:szCs w:val="30"/>
        </w:rPr>
        <w:t>移交司法机关，</w:t>
      </w:r>
      <w:r w:rsidRPr="00E31DFC">
        <w:rPr>
          <w:rFonts w:ascii="仿宋" w:eastAsia="仿宋" w:hAnsi="仿宋"/>
          <w:sz w:val="30"/>
          <w:szCs w:val="30"/>
        </w:rPr>
        <w:t>依法追究刑事责任。</w:t>
      </w:r>
    </w:p>
    <w:sectPr w:rsidR="00BA2175" w:rsidRPr="00E31DFC" w:rsidSect="00E31DFC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B099B" w14:textId="77777777" w:rsidR="00237C5C" w:rsidRDefault="00237C5C" w:rsidP="00E31DFC">
      <w:r>
        <w:separator/>
      </w:r>
    </w:p>
  </w:endnote>
  <w:endnote w:type="continuationSeparator" w:id="0">
    <w:p w14:paraId="239D9760" w14:textId="77777777" w:rsidR="00237C5C" w:rsidRDefault="00237C5C" w:rsidP="00E3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2252B" w14:textId="77777777" w:rsidR="00237C5C" w:rsidRDefault="00237C5C" w:rsidP="00E31DFC">
      <w:r>
        <w:separator/>
      </w:r>
    </w:p>
  </w:footnote>
  <w:footnote w:type="continuationSeparator" w:id="0">
    <w:p w14:paraId="1D807FC1" w14:textId="77777777" w:rsidR="00237C5C" w:rsidRDefault="00237C5C" w:rsidP="00E31D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0A"/>
    <w:rsid w:val="000F721E"/>
    <w:rsid w:val="00237C5C"/>
    <w:rsid w:val="006A450A"/>
    <w:rsid w:val="0085732D"/>
    <w:rsid w:val="00865DFD"/>
    <w:rsid w:val="008A374B"/>
    <w:rsid w:val="00BA2175"/>
    <w:rsid w:val="00E3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50BAF"/>
  <w15:chartTrackingRefBased/>
  <w15:docId w15:val="{57B8D71C-AAC1-47A5-9F73-56E53DA5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1D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1D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1D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1D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xiaohua huang</dc:creator>
  <cp:keywords/>
  <dc:description/>
  <cp:lastModifiedBy>xiaohua huang</cp:lastModifiedBy>
  <cp:revision>4</cp:revision>
  <dcterms:created xsi:type="dcterms:W3CDTF">2023-07-12T07:21:00Z</dcterms:created>
  <dcterms:modified xsi:type="dcterms:W3CDTF">2023-07-13T06:55:00Z</dcterms:modified>
</cp:coreProperties>
</file>